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B9" w:rsidRPr="00C164B9" w:rsidRDefault="00C164B9" w:rsidP="00C164B9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4B9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План-конспект комбинированного урока по физическому воспитанию</w:t>
      </w:r>
    </w:p>
    <w:p w:rsidR="00C164B9" w:rsidRPr="00C164B9" w:rsidRDefault="00C164B9" w:rsidP="00C164B9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4B9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в 8 классе</w:t>
      </w:r>
    </w:p>
    <w:p w:rsidR="00C164B9" w:rsidRPr="00C164B9" w:rsidRDefault="00C164B9" w:rsidP="00C164B9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4B9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 xml:space="preserve">учитель МОУ </w:t>
      </w:r>
      <w:proofErr w:type="spellStart"/>
      <w:r w:rsidRPr="00C164B9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Радужненской</w:t>
      </w:r>
      <w:proofErr w:type="spellEnd"/>
      <w:r w:rsidRPr="00C164B9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 xml:space="preserve"> средней общеобразовательной школы </w:t>
      </w:r>
      <w:proofErr w:type="spellStart"/>
      <w:r w:rsidRPr="00C16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Пархонин</w:t>
      </w:r>
      <w:proofErr w:type="spellEnd"/>
      <w:r w:rsidRPr="00C16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Николай Юрьевич</w:t>
      </w:r>
    </w:p>
    <w:p w:rsidR="00A946B0" w:rsidRDefault="00A946B0" w:rsidP="00C164B9">
      <w:pPr>
        <w:shd w:val="clear" w:color="auto" w:fill="FFFFFF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C164B9" w:rsidRPr="00047153" w:rsidRDefault="00C164B9" w:rsidP="00C164B9">
      <w:pPr>
        <w:shd w:val="clear" w:color="auto" w:fill="FFFFFF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Тема: 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«Игровые технологии, как средство реализации лично - ориентированного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подхода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.»</w:t>
      </w:r>
      <w:proofErr w:type="gramEnd"/>
    </w:p>
    <w:p w:rsidR="00C164B9" w:rsidRPr="00047153" w:rsidRDefault="00C164B9" w:rsidP="00C164B9">
      <w:pPr>
        <w:shd w:val="clear" w:color="auto" w:fill="FFFFFF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164B9" w:rsidRPr="00047153" w:rsidRDefault="00C164B9" w:rsidP="00C164B9">
      <w:pPr>
        <w:shd w:val="clear" w:color="auto" w:fill="FFFFFF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ознакомление с историей и сущностью игры в бадминтон и в настольный теннис;</w:t>
      </w:r>
    </w:p>
    <w:p w:rsidR="00C164B9" w:rsidRPr="00047153" w:rsidRDefault="00C164B9" w:rsidP="00C164B9">
      <w:pPr>
        <w:numPr>
          <w:ilvl w:val="0"/>
          <w:numId w:val="1"/>
        </w:numPr>
        <w:shd w:val="clear" w:color="auto" w:fill="FFFFFF"/>
        <w:tabs>
          <w:tab w:val="left" w:pos="1853"/>
        </w:tabs>
        <w:ind w:right="-2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разучивание способов хвата ракетки, основной стойки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бадминтониста, теннисиста;</w:t>
      </w:r>
    </w:p>
    <w:p w:rsidR="00C164B9" w:rsidRPr="00047153" w:rsidRDefault="00C164B9" w:rsidP="00C164B9">
      <w:pPr>
        <w:numPr>
          <w:ilvl w:val="0"/>
          <w:numId w:val="1"/>
        </w:numPr>
        <w:shd w:val="clear" w:color="auto" w:fill="FFFFFF"/>
        <w:tabs>
          <w:tab w:val="left" w:pos="1853"/>
        </w:tabs>
        <w:ind w:right="-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разучивание ударов по волану и по теннисному мячу;</w:t>
      </w:r>
    </w:p>
    <w:p w:rsidR="00C164B9" w:rsidRPr="00047153" w:rsidRDefault="00C164B9" w:rsidP="00C164B9">
      <w:pPr>
        <w:numPr>
          <w:ilvl w:val="0"/>
          <w:numId w:val="1"/>
        </w:numPr>
        <w:shd w:val="clear" w:color="auto" w:fill="FFFFFF"/>
        <w:tabs>
          <w:tab w:val="left" w:pos="1853"/>
        </w:tabs>
        <w:ind w:right="-2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разучивание подачи и удара в упрощенных условиях.</w:t>
      </w:r>
    </w:p>
    <w:p w:rsidR="00C164B9" w:rsidRDefault="00C164B9" w:rsidP="00C164B9">
      <w:pPr>
        <w:shd w:val="clear" w:color="auto" w:fill="FFFFFF"/>
        <w:ind w:right="-2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Задание: </w:t>
      </w:r>
      <w:r w:rsidRPr="0004715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игровых действий в бадминтоне и настольном теннисе.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2268"/>
        <w:gridCol w:w="3761"/>
      </w:tblGrid>
      <w:tr w:rsidR="00C164B9" w:rsidTr="00C164B9">
        <w:tc>
          <w:tcPr>
            <w:tcW w:w="4786" w:type="dxa"/>
            <w:vAlign w:val="center"/>
          </w:tcPr>
          <w:p w:rsidR="00C164B9" w:rsidRP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C164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Содержание урока</w:t>
            </w:r>
          </w:p>
        </w:tc>
        <w:tc>
          <w:tcPr>
            <w:tcW w:w="2268" w:type="dxa"/>
            <w:vAlign w:val="center"/>
          </w:tcPr>
          <w:p w:rsidR="00C164B9" w:rsidRPr="00C164B9" w:rsidRDefault="00C164B9" w:rsidP="00C164B9">
            <w:pPr>
              <w:shd w:val="clear" w:color="auto" w:fill="FFFFFF"/>
              <w:tabs>
                <w:tab w:val="left" w:pos="4646"/>
              </w:tabs>
              <w:ind w:left="426"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4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Дозировка</w:t>
            </w:r>
          </w:p>
        </w:tc>
        <w:tc>
          <w:tcPr>
            <w:tcW w:w="3761" w:type="dxa"/>
            <w:vAlign w:val="center"/>
          </w:tcPr>
          <w:p w:rsidR="00C164B9" w:rsidRP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C164B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164B9" w:rsidTr="00EF2E4A">
        <w:tc>
          <w:tcPr>
            <w:tcW w:w="10815" w:type="dxa"/>
            <w:gridSpan w:val="3"/>
            <w:vAlign w:val="center"/>
          </w:tcPr>
          <w:p w:rsidR="00C164B9" w:rsidRP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Подготовительная часть</w:t>
            </w:r>
          </w:p>
        </w:tc>
      </w:tr>
      <w:tr w:rsidR="00C164B9" w:rsidTr="00C164B9">
        <w:tc>
          <w:tcPr>
            <w:tcW w:w="4786" w:type="dxa"/>
          </w:tcPr>
          <w:p w:rsidR="00C164B9" w:rsidRP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Построение, сообщение задач урока</w:t>
            </w:r>
            <w:r w:rsidRPr="0004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4715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1-2 мин</w:t>
            </w:r>
          </w:p>
        </w:tc>
        <w:tc>
          <w:tcPr>
            <w:tcW w:w="2268" w:type="dxa"/>
            <w:vAlign w:val="center"/>
          </w:tcPr>
          <w:p w:rsidR="00C164B9" w:rsidRP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1-2 мин.</w:t>
            </w:r>
          </w:p>
        </w:tc>
        <w:tc>
          <w:tcPr>
            <w:tcW w:w="3761" w:type="dxa"/>
            <w:vMerge w:val="restart"/>
          </w:tcPr>
          <w:p w:rsidR="00C164B9" w:rsidRP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Обратить внимание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внешний вид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C164B9" w:rsidTr="00C164B9">
        <w:tc>
          <w:tcPr>
            <w:tcW w:w="4786" w:type="dxa"/>
          </w:tcPr>
          <w:p w:rsidR="00C164B9" w:rsidRPr="00C164B9" w:rsidRDefault="00C164B9" w:rsidP="00C164B9">
            <w:pPr>
              <w:shd w:val="clear" w:color="auto" w:fill="FFFFFF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Краткая беседа по 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4715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бадминтона и настольного тенниса</w:t>
            </w:r>
          </w:p>
        </w:tc>
        <w:tc>
          <w:tcPr>
            <w:tcW w:w="2268" w:type="dxa"/>
            <w:vAlign w:val="center"/>
          </w:tcPr>
          <w:p w:rsidR="00C164B9" w:rsidRP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 мин.</w:t>
            </w:r>
          </w:p>
        </w:tc>
        <w:tc>
          <w:tcPr>
            <w:tcW w:w="3761" w:type="dxa"/>
            <w:vMerge/>
          </w:tcPr>
          <w:p w:rsidR="00C164B9" w:rsidRP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164B9" w:rsidTr="00C164B9">
        <w:tc>
          <w:tcPr>
            <w:tcW w:w="4786" w:type="dxa"/>
          </w:tcPr>
          <w:p w:rsid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Перестроения из одной шеренги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две и три шеренги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2 мин.</w:t>
            </w:r>
          </w:p>
        </w:tc>
        <w:tc>
          <w:tcPr>
            <w:tcW w:w="3761" w:type="dxa"/>
            <w:vMerge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164B9" w:rsidTr="00C164B9">
        <w:tc>
          <w:tcPr>
            <w:tcW w:w="4786" w:type="dxa"/>
          </w:tcPr>
          <w:p w:rsid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в медленном темпе с изменением</w:t>
            </w:r>
          </w:p>
          <w:p w:rsid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направления движения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до 3 мин</w:t>
            </w:r>
          </w:p>
        </w:tc>
        <w:tc>
          <w:tcPr>
            <w:tcW w:w="3761" w:type="dxa"/>
            <w:vMerge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164B9" w:rsidTr="00C164B9">
        <w:tc>
          <w:tcPr>
            <w:tcW w:w="4786" w:type="dxa"/>
          </w:tcPr>
          <w:p w:rsid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ОРУ для развития гибкости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 рисунки и пиктограммы)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7-8 мин.</w:t>
            </w:r>
          </w:p>
        </w:tc>
        <w:tc>
          <w:tcPr>
            <w:tcW w:w="3761" w:type="dxa"/>
            <w:vMerge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164B9" w:rsidTr="00C164B9">
        <w:tc>
          <w:tcPr>
            <w:tcW w:w="10815" w:type="dxa"/>
            <w:gridSpan w:val="3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Основная часть</w:t>
            </w:r>
          </w:p>
        </w:tc>
      </w:tr>
      <w:tr w:rsidR="00C164B9" w:rsidTr="00C164B9">
        <w:tc>
          <w:tcPr>
            <w:tcW w:w="4786" w:type="dxa"/>
          </w:tcPr>
          <w:p w:rsid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Хват ракетки в бадминтоне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1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настольном теннисе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3-5 мин.</w:t>
            </w:r>
          </w:p>
        </w:tc>
        <w:tc>
          <w:tcPr>
            <w:tcW w:w="3761" w:type="dxa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164B9" w:rsidTr="00C164B9">
        <w:tc>
          <w:tcPr>
            <w:tcW w:w="4786" w:type="dxa"/>
          </w:tcPr>
          <w:p w:rsidR="00C164B9" w:rsidRPr="00047153" w:rsidRDefault="00C164B9" w:rsidP="00C164B9">
            <w:pPr>
              <w:shd w:val="clear" w:color="auto" w:fill="FFFFFF"/>
              <w:tabs>
                <w:tab w:val="left" w:pos="283"/>
              </w:tabs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Специальные упражнения с ракеткой,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4715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 ракеткой и воланом (жонглирование)        </w:t>
            </w:r>
          </w:p>
          <w:p w:rsidR="00C164B9" w:rsidRPr="00C164B9" w:rsidRDefault="00C164B9" w:rsidP="00C164B9">
            <w:pPr>
              <w:shd w:val="clear" w:color="auto" w:fill="FFFFFF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Отработка подачи в теннисе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7-8 мин.</w:t>
            </w:r>
          </w:p>
        </w:tc>
        <w:tc>
          <w:tcPr>
            <w:tcW w:w="3761" w:type="dxa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164B9" w:rsidTr="00C164B9">
        <w:trPr>
          <w:trHeight w:val="1288"/>
        </w:trPr>
        <w:tc>
          <w:tcPr>
            <w:tcW w:w="4786" w:type="dxa"/>
          </w:tcPr>
          <w:p w:rsid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Движения, имитирующие удары</w:t>
            </w:r>
            <w:r w:rsidRPr="0004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справа и слева в бадминтоне.</w:t>
            </w:r>
          </w:p>
          <w:p w:rsidR="00C164B9" w:rsidRDefault="00C164B9" w:rsidP="00C164B9">
            <w:pPr>
              <w:shd w:val="clear" w:color="auto" w:fill="FFFFFF"/>
              <w:tabs>
                <w:tab w:val="left" w:pos="4829"/>
              </w:tabs>
              <w:ind w:right="600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Отработка основных ударов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4715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настольном теннисе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До 7 мин.</w:t>
            </w:r>
          </w:p>
        </w:tc>
        <w:tc>
          <w:tcPr>
            <w:tcW w:w="3761" w:type="dxa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C164B9" w:rsidTr="00C164B9">
        <w:tc>
          <w:tcPr>
            <w:tcW w:w="4786" w:type="dxa"/>
          </w:tcPr>
          <w:p w:rsidR="00C164B9" w:rsidRDefault="00C164B9" w:rsidP="00C164B9">
            <w:pPr>
              <w:ind w:right="-2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Контрольные нормативы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12-15 мин.</w:t>
            </w:r>
          </w:p>
        </w:tc>
        <w:tc>
          <w:tcPr>
            <w:tcW w:w="3761" w:type="dxa"/>
          </w:tcPr>
          <w:p w:rsidR="00C164B9" w:rsidRDefault="00C164B9" w:rsidP="00C164B9">
            <w:pPr>
              <w:shd w:val="clear" w:color="auto" w:fill="FFFFFF"/>
              <w:tabs>
                <w:tab w:val="left" w:pos="283"/>
                <w:tab w:val="left" w:pos="6024"/>
              </w:tabs>
              <w:ind w:left="176" w:right="251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Результаты довести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4715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сведения каждого ученика</w:t>
            </w:r>
          </w:p>
        </w:tc>
      </w:tr>
      <w:tr w:rsidR="00C164B9" w:rsidTr="00C164B9">
        <w:tc>
          <w:tcPr>
            <w:tcW w:w="10815" w:type="dxa"/>
            <w:gridSpan w:val="3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Заключительная часть</w:t>
            </w:r>
          </w:p>
        </w:tc>
      </w:tr>
      <w:tr w:rsidR="00C164B9" w:rsidTr="00C164B9">
        <w:tc>
          <w:tcPr>
            <w:tcW w:w="4786" w:type="dxa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4715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Подведение итогов, выставление</w:t>
            </w:r>
          </w:p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Отметок, объявление домашнего задания</w:t>
            </w:r>
          </w:p>
        </w:tc>
        <w:tc>
          <w:tcPr>
            <w:tcW w:w="2268" w:type="dxa"/>
            <w:vAlign w:val="center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2-3 мин</w:t>
            </w:r>
          </w:p>
        </w:tc>
        <w:tc>
          <w:tcPr>
            <w:tcW w:w="3761" w:type="dxa"/>
          </w:tcPr>
          <w:p w:rsidR="00C164B9" w:rsidRDefault="00C164B9" w:rsidP="00C164B9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Учитель выставляет отметку каждому ученику</w:t>
            </w:r>
          </w:p>
        </w:tc>
      </w:tr>
    </w:tbl>
    <w:p w:rsidR="00C164B9" w:rsidRPr="00047153" w:rsidRDefault="00C164B9" w:rsidP="00C164B9">
      <w:pPr>
        <w:shd w:val="clear" w:color="auto" w:fill="FFFFFF"/>
        <w:ind w:right="-2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ectPr w:rsidR="00C164B9" w:rsidRPr="00047153" w:rsidSect="00C164B9">
          <w:pgSz w:w="11909" w:h="16834"/>
          <w:pgMar w:top="567" w:right="709" w:bottom="357" w:left="601" w:header="720" w:footer="720" w:gutter="0"/>
          <w:cols w:space="1114"/>
          <w:noEndnote/>
        </w:sectPr>
      </w:pPr>
    </w:p>
    <w:p w:rsidR="00C164B9" w:rsidRDefault="00C164B9" w:rsidP="00C164B9">
      <w:pPr>
        <w:shd w:val="clear" w:color="auto" w:fill="FFFFFF"/>
        <w:ind w:left="-567" w:right="-2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ectPr w:rsidR="00C164B9" w:rsidSect="00C164B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Планы следующих уроков составляются на базе материала по технике и </w:t>
      </w:r>
      <w:r w:rsidRPr="000471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тактике игры. Например, на уроке № 4 необходимо переходить к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ознакомлению с парными взаимодействиями и парной игрой, проведение </w:t>
      </w:r>
      <w:r w:rsidRPr="000471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которых увеличивает моторную плотность урока. С уроков №№ 5-6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следует начинать решать элементарные тактические задачи. После </w:t>
      </w:r>
      <w:r w:rsidRPr="000471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уроков №№ 8-10 проводят первые товарищеские встречи и набирают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команду из самых сильных учеников класса для участия в товарищеских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встречах между классами, школами, информацию о которых необходимо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довести до сведения всех учащихся, например </w:t>
      </w:r>
      <w:proofErr w:type="spellStart"/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сделать-схенд</w:t>
      </w:r>
      <w:proofErr w:type="spellEnd"/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В дальнейшем учитель должен планировать свою работу, подбирая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материал, соответствующий решению тактических задач и дальнейшему </w:t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совершенствованию техники игры. При составлении поурочного плана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лучше использовать карточки с методическими дополнениями или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компьютерные технологии.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B9" w:rsidRPr="00047153" w:rsidRDefault="00C164B9" w:rsidP="00C164B9">
      <w:pPr>
        <w:shd w:val="clear" w:color="auto" w:fill="FFFFFF"/>
        <w:ind w:left="-709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Бадминтон - техника игры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того чтобы правильно играть в бадминтон, надо прежде всего правильно держать ракетку и выполнять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подачу. При правильном держании ракетки рука охватывает рукоятку так, что виден торцевой конец, причем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настолько, чтобы не мешать движениям кисти во время ударов.</w:t>
      </w:r>
    </w:p>
    <w:p w:rsidR="00C164B9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Большой палец должен лежать слева - сбоку по диагонали вдоль ручки, которая находится на одном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уровне с ребром ладони. Мизинец лежит у самого края ручки. Остальные пальцы свободно располагаются 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вокруг ручки. 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Виды ударов.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способам выполнения все удары можно разделить на удары справа и удары слева. Все удары справа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выполняются лицевой стороной ракетки. При ударе левое плечо выдвинуто вперед, кисть правой руки развернута вперед по направлению удара. При ударе справа кисть с ракеткой описывает как бы петлю, двигаясь </w:t>
      </w:r>
      <w:proofErr w:type="spellStart"/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назад-вверх</w:t>
      </w:r>
      <w:proofErr w:type="spellEnd"/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затем вперед - вниз или вперед-вверх, в зависимости от высоты, на которой будет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отбит волан.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ударе слева правое плечо выдвинуто вперед, кисть руки направлена тыльной стороной вперед. Игрок-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левша выполняет удары слева лицевой стороной ракетки, все удары справа - обратной стороной ракетки.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места нанесения удары подразделяются на удары сверху, снизу и на уровне пояса. При этом интенсивное сгибание и разгибание руки в локте является дополнительным и необходимым источником силы и в то же время типичным 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 ударов в бадминтоне.</w:t>
      </w:r>
    </w:p>
    <w:p w:rsidR="00C164B9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Момент и скорость соприкосновения волана с ракеткой, а также положение самой ракетки определяют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траекторию полета волана. В зависимости от траектории полета волан удары справа и слева разделяются на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плоские, высоко-далекие, укороченные и короткие удары у сетки. 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Плоские удары.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Плоские удары являются атакующими ударами, они убыстряют темп игры. Волан летит с большой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скоростью, обычно не поднимаясь выше головы противника. Траектория полета волана нисходящая.</w:t>
      </w:r>
    </w:p>
    <w:p w:rsidR="00C164B9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выполнении высоко-далекого удара ракета движется круто снизу вверх. Волан, высоко поднимаясь, перелетает противника и, потеряв скорость, опускается за ним у задней линии. Эти удары применяются для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снижения темпа игры. Этот удар хорошо использовать в целях защиты. 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Укороченные удары.</w:t>
      </w:r>
    </w:p>
    <w:p w:rsidR="00C164B9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укороченном ударе волан, перелетев сетку, сразу опускается, не достигая передней линии подачи, т. </w:t>
      </w:r>
      <w:r w:rsidRPr="000471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е. в пределах передней зоны. Это самый сложный удар в бадминтоне. С него начинают атаковать. Его </w:t>
      </w:r>
      <w:r w:rsidRPr="000471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применяют для преднамеренного вызова противника к сетке или для выигрыша очка, когда противник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ближе к задней линии и не успевает добежать до волана. 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Короткие </w:t>
      </w:r>
      <w:r w:rsidRPr="000471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удары.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Короткие удары применяются, когда волан опускается недалеко от сетки. Волан при этих ударах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в переднюю зону площадки противника и пролетает низко над сеткой, иногда даже задевая ее. Для ускорения темпа игры применяются короткие удары в косом направлении вдоль сетки.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Держание волана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Держание волана при выполнении различных упражнений, в частности подач, может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быть произвольным, но лучше это делать так, как показано на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рис. 1.</w:t>
      </w:r>
    </w:p>
    <w:p w:rsidR="00C164B9" w:rsidRPr="00047153" w:rsidRDefault="00C164B9" w:rsidP="00C164B9">
      <w:pPr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07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Рис. 1.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Держание волана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 правильно держать ракетку</w:t>
      </w:r>
    </w:p>
    <w:p w:rsidR="00404AE8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Правше необходимо взять ракетку левой рукой за стержень и держать ее так, чтобы плоскость обода была перпендикулярна полу, а кисть правой руки положить на струны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(рис. 2, а);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затем следует перемещать ее вдоль стержня к ручке, пока ребро ладони не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упрется в утолщение на конце ручки. После этого нужно мягко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обхватить ручку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(рис. 2,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б, в).</w:t>
      </w:r>
    </w:p>
    <w:p w:rsidR="00C164B9" w:rsidRPr="00047153" w:rsidRDefault="00C164B9" w:rsidP="00C164B9">
      <w:pPr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2755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Рис. 2.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Хват ракетки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Большой палец должен лежать </w:t>
      </w:r>
      <w:proofErr w:type="spellStart"/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слева-сбоку</w:t>
      </w:r>
      <w:proofErr w:type="spellEnd"/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диагонали вдоль ручки, которая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на одном уровне с ребром ладони. 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указательным пальцами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образуется угол, напоминающий букву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Y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мизинец лежит у самого края ручки,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остальные пальцы свободно располагаются по всей ручке. Левша выполняет то же самое другой рукой.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Первый способ проверить, правильно ли вы держите ракетку, - слегка постучать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ребром обода о пол, как будто забиваете гвоздь легким молоточком. Если хватка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правильная, то разворачивать кисть не придется.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Второй способ: вытяните руку с ракеткой перед собой так, чтобы обод был в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вертикальной плоскости. Если вы держите ракетку правильно, плоскость должна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проходить почти точно через вершину угла, образованного большим и указательным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пальцами. Этот способ хвата ракетки - основной и универсальный.</w:t>
      </w:r>
    </w:p>
    <w:p w:rsidR="00C164B9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6"/>
          <w:sz w:val="28"/>
          <w:szCs w:val="28"/>
        </w:rPr>
      </w:pPr>
    </w:p>
    <w:p w:rsidR="00C164B9" w:rsidRPr="00047153" w:rsidRDefault="00C164B9" w:rsidP="00C164B9">
      <w:pPr>
        <w:shd w:val="clear" w:color="auto" w:fill="FFFFFF"/>
        <w:ind w:left="-709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6"/>
          <w:sz w:val="28"/>
          <w:szCs w:val="28"/>
        </w:rPr>
        <w:t>Возможные ошибки</w:t>
      </w:r>
    </w:p>
    <w:p w:rsidR="00C164B9" w:rsidRPr="00047153" w:rsidRDefault="00C164B9" w:rsidP="00C164B9">
      <w:pPr>
        <w:numPr>
          <w:ilvl w:val="0"/>
          <w:numId w:val="2"/>
        </w:numPr>
        <w:shd w:val="clear" w:color="auto" w:fill="FFFFFF"/>
        <w:tabs>
          <w:tab w:val="left" w:pos="710"/>
        </w:tabs>
        <w:ind w:left="-709" w:right="-285"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Дети разворачивают ракетку в руке против часовой стрелки;</w:t>
      </w:r>
    </w:p>
    <w:p w:rsidR="00C164B9" w:rsidRPr="00047153" w:rsidRDefault="00C164B9" w:rsidP="00C164B9">
      <w:pPr>
        <w:numPr>
          <w:ilvl w:val="0"/>
          <w:numId w:val="2"/>
        </w:numPr>
        <w:shd w:val="clear" w:color="auto" w:fill="FFFFFF"/>
        <w:tabs>
          <w:tab w:val="left" w:pos="710"/>
        </w:tabs>
        <w:ind w:left="-709"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держат ракетку слишком близко к стержню или обхватывают ладонью конец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ручки;</w:t>
      </w:r>
    </w:p>
    <w:p w:rsidR="00C164B9" w:rsidRPr="00047153" w:rsidRDefault="00C164B9" w:rsidP="00C164B9">
      <w:pPr>
        <w:numPr>
          <w:ilvl w:val="0"/>
          <w:numId w:val="2"/>
        </w:numPr>
        <w:shd w:val="clear" w:color="auto" w:fill="FFFFFF"/>
        <w:tabs>
          <w:tab w:val="left" w:pos="710"/>
        </w:tabs>
        <w:ind w:left="-709"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держат ракетку или слишком крепко, или, наоборот, слишком слабо. Ее нужно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держать, как птичку: с одной стороны, крепко, чтобы она не вылетела, а с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другой - не дать ей задохнуться.</w:t>
      </w:r>
    </w:p>
    <w:p w:rsidR="00C164B9" w:rsidRDefault="00C164B9" w:rsidP="00C164B9">
      <w:pPr>
        <w:shd w:val="clear" w:color="auto" w:fill="FFFFFF"/>
        <w:ind w:left="-709" w:right="-285"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164B9" w:rsidRPr="00C164B9" w:rsidRDefault="00C164B9" w:rsidP="00C164B9">
      <w:pPr>
        <w:shd w:val="clear" w:color="auto" w:fill="FFFFFF"/>
        <w:ind w:left="-709"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B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Подача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начальном обучении подаче целесообразно использовать высокую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(рис. 3, а)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низкую подачу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(рис. 3, в).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Подачу из высокой стойки лучше применять в парной игре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(рис. 3, б). 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Основной способ подачи в бадминтоне - справа: тогда волан свободно выпускается из пальцев навстречу движению ракетки - волан в левой руке, ракетка в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правой, левая нога немного выставлена вперед.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Ракетка сначала отводится кистью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назад, а затем резко выносится вперед.</w:t>
      </w:r>
    </w:p>
    <w:p w:rsidR="00C164B9" w:rsidRPr="00047153" w:rsidRDefault="00C164B9" w:rsidP="00C164B9">
      <w:pPr>
        <w:shd w:val="clear" w:color="auto" w:fill="FFFFFF"/>
        <w:ind w:left="-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Можно тренироваться в подаче, выполняя ее не только через сетку, но и в стену с </w:t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расстояния 2,5-3 м, как показано на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рис. 4.</w:t>
      </w:r>
    </w:p>
    <w:p w:rsidR="00C164B9" w:rsidRPr="00C164B9" w:rsidRDefault="00C164B9" w:rsidP="00C164B9">
      <w:pPr>
        <w:shd w:val="clear" w:color="auto" w:fill="FFFFFF"/>
        <w:ind w:left="-709" w:right="6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стойка бадминтониста</w:t>
      </w:r>
    </w:p>
    <w:p w:rsidR="00C164B9" w:rsidRPr="00047153" w:rsidRDefault="00C164B9" w:rsidP="00C164B9">
      <w:pPr>
        <w:shd w:val="clear" w:color="auto" w:fill="FFFFFF"/>
        <w:ind w:left="-709" w:righ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Стойка игрока является исходным положением перед выполнением всех ударов.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Различают три вида стоек: 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высокую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среднюю и низкую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(рис. 5, а, б,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в).</w:t>
      </w:r>
    </w:p>
    <w:p w:rsidR="00C164B9" w:rsidRPr="00047153" w:rsidRDefault="00C164B9" w:rsidP="00C164B9">
      <w:pPr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0600" cy="162560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B9" w:rsidRPr="00047153" w:rsidRDefault="00C164B9" w:rsidP="00C164B9">
      <w:pPr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100" cy="18288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B9" w:rsidRPr="00047153" w:rsidRDefault="00C164B9" w:rsidP="00C164B9">
      <w:pPr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3500" cy="914400"/>
            <wp:effectExtent l="19050" t="0" r="635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B9" w:rsidRPr="00047153" w:rsidRDefault="00C164B9" w:rsidP="00C164B9">
      <w:pPr>
        <w:shd w:val="clear" w:color="auto" w:fill="FFFFFF"/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Рис. 3.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подачи в бадминтоне</w:t>
      </w:r>
    </w:p>
    <w:p w:rsidR="00C164B9" w:rsidRPr="00047153" w:rsidRDefault="00C164B9" w:rsidP="00C164B9">
      <w:pPr>
        <w:shd w:val="clear" w:color="auto" w:fill="FFFFFF"/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</w:p>
    <w:p w:rsidR="00C164B9" w:rsidRPr="00047153" w:rsidRDefault="00C164B9" w:rsidP="00C164B9">
      <w:pPr>
        <w:shd w:val="clear" w:color="auto" w:fill="FFFFFF"/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</w:p>
    <w:p w:rsidR="00C164B9" w:rsidRPr="00047153" w:rsidRDefault="00C164B9" w:rsidP="00C164B9">
      <w:pPr>
        <w:framePr w:h="2698" w:hSpace="10080" w:wrap="notBeside" w:vAnchor="text" w:hAnchor="margin" w:x="313" w:y="1"/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109220</wp:posOffset>
            </wp:positionV>
            <wp:extent cx="1263650" cy="1663700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17145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B9" w:rsidRPr="00047153" w:rsidRDefault="00C164B9" w:rsidP="00C164B9">
      <w:pPr>
        <w:shd w:val="clear" w:color="auto" w:fill="FFFFFF"/>
        <w:ind w:left="426" w:right="600"/>
        <w:jc w:val="both"/>
        <w:rPr>
          <w:rFonts w:ascii="Times New Roman" w:hAnsi="Times New Roman" w:cs="Times New Roman"/>
          <w:sz w:val="28"/>
          <w:szCs w:val="28"/>
        </w:rPr>
      </w:pPr>
    </w:p>
    <w:p w:rsidR="00C164B9" w:rsidRDefault="00A946B0" w:rsidP="00A946B0">
      <w:pPr>
        <w:shd w:val="clear" w:color="auto" w:fill="FFFFFF"/>
        <w:ind w:left="-709" w:right="-285"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4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946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Тренировка подачи у стены</w:t>
      </w:r>
    </w:p>
    <w:p w:rsidR="00A946B0" w:rsidRDefault="00A946B0" w:rsidP="00A946B0">
      <w:pPr>
        <w:shd w:val="clear" w:color="auto" w:fill="FFFFFF"/>
        <w:ind w:left="-709" w:right="-285" w:firstLine="709"/>
        <w:jc w:val="center"/>
      </w:pPr>
    </w:p>
    <w:p w:rsidR="00A946B0" w:rsidRDefault="00A946B0" w:rsidP="00A946B0">
      <w:pPr>
        <w:shd w:val="clear" w:color="auto" w:fill="FFFFFF"/>
        <w:ind w:left="-709" w:right="-285" w:firstLine="709"/>
        <w:jc w:val="center"/>
      </w:pPr>
      <w:r w:rsidRPr="00A946B0">
        <w:drawing>
          <wp:inline distT="0" distB="0" distL="0" distR="0">
            <wp:extent cx="2578100" cy="16764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0" w:rsidRDefault="00A946B0" w:rsidP="00A946B0">
      <w:pPr>
        <w:shd w:val="clear" w:color="auto" w:fill="FFFFFF"/>
        <w:ind w:left="426" w:right="600"/>
        <w:jc w:val="center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Рис. 5.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46B0" w:rsidRPr="00A946B0" w:rsidRDefault="00A946B0" w:rsidP="00A946B0">
      <w:pPr>
        <w:shd w:val="clear" w:color="auto" w:fill="FFFFFF"/>
        <w:ind w:left="-709" w:right="-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Игровая стойка бадминтониста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Высокую игровую стойку,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называемую часто основной игровой стойкой, чаще всего используют во время игры </w:t>
      </w:r>
      <w:r w:rsidRPr="00A94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(рис. 5, а).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слегка согнуты, плечи параллельно сетке, туловище немного наклонено вперед. Перед выходом на удар проекцию центра тяжести тела переносят на переднюю часть стопы - так легче и быстрее начать движение.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94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средней (защитной) стойке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согнуты в коленях несколько больше, чем </w:t>
      </w:r>
      <w:proofErr w:type="gramStart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высокой, тяжесть тела приходится на всю стопу или на ее переднюю часть </w:t>
      </w:r>
      <w:r w:rsidRPr="00A94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(рис. 5, 6)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используется для отражения нападающего удара противника. Однако игрок, принявший такое положение, будет затрачивать больше времени для выхода на удар.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94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низкой стойке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прибегают в парной игре - чаще всего спортсмены, находящиеся у сетки, что позволяет им более активно отражать удары </w:t>
      </w:r>
      <w:r w:rsidRPr="00A94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(рис. 5, в).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необходимо следить за тем, чтобы все удары выполнялись с места, не отрывая ног от опоры.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упражнения бадминтониста 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в беге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носках со сменой способов передвижения.</w:t>
      </w:r>
    </w:p>
    <w:p w:rsidR="00A946B0" w:rsidRPr="00A946B0" w:rsidRDefault="00A946B0" w:rsidP="00A946B0">
      <w:pPr>
        <w:numPr>
          <w:ilvl w:val="0"/>
          <w:numId w:val="3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Бег приставными шагами левым и правым боком, выполняя поочередно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gramStart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приставных</w:t>
      </w:r>
      <w:proofErr w:type="gramEnd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шага каждым боком.</w:t>
      </w:r>
    </w:p>
    <w:p w:rsidR="00A946B0" w:rsidRPr="00A946B0" w:rsidRDefault="00A946B0" w:rsidP="00A946B0">
      <w:pPr>
        <w:numPr>
          <w:ilvl w:val="0"/>
          <w:numId w:val="4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со сменой направления через каждые 5-10 м.</w:t>
      </w:r>
    </w:p>
    <w:p w:rsidR="00A946B0" w:rsidRPr="00A946B0" w:rsidRDefault="00A946B0" w:rsidP="00A946B0">
      <w:pPr>
        <w:numPr>
          <w:ilvl w:val="0"/>
          <w:numId w:val="4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различными видами прыжков через скакалку.</w:t>
      </w:r>
    </w:p>
    <w:p w:rsidR="00A946B0" w:rsidRPr="00A946B0" w:rsidRDefault="00A946B0" w:rsidP="00A946B0">
      <w:pPr>
        <w:numPr>
          <w:ilvl w:val="0"/>
          <w:numId w:val="3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беговых шага с выпадом на третьем - 2 раза; затем приставные шаги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поочередно левым, правым боком по 4 шага - 4 серии; затем бег спиной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 - б</w:t>
      </w:r>
      <w:proofErr w:type="gramEnd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шагов.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Упражнения с ракеткой и воланом</w:t>
      </w:r>
    </w:p>
    <w:p w:rsidR="00A946B0" w:rsidRPr="00A946B0" w:rsidRDefault="00A946B0" w:rsidP="00A946B0">
      <w:pPr>
        <w:numPr>
          <w:ilvl w:val="0"/>
          <w:numId w:val="5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открытой стороной ракетки.</w:t>
      </w:r>
    </w:p>
    <w:p w:rsidR="00A946B0" w:rsidRPr="00A946B0" w:rsidRDefault="00A946B0" w:rsidP="00A946B0">
      <w:pPr>
        <w:numPr>
          <w:ilvl w:val="0"/>
          <w:numId w:val="5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закрытой стороной ракетки.</w:t>
      </w:r>
    </w:p>
    <w:p w:rsidR="00A946B0" w:rsidRPr="00A946B0" w:rsidRDefault="00A946B0" w:rsidP="00A946B0">
      <w:pPr>
        <w:numPr>
          <w:ilvl w:val="0"/>
          <w:numId w:val="5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открытой и закрытой сторонами ракетки.</w:t>
      </w:r>
    </w:p>
    <w:p w:rsidR="00A946B0" w:rsidRPr="00A946B0" w:rsidRDefault="00A946B0" w:rsidP="00A946B0">
      <w:pPr>
        <w:numPr>
          <w:ilvl w:val="0"/>
          <w:numId w:val="5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Высокое жонглирование, каждый раз посылая волан вверх как можно выше.</w:t>
      </w:r>
    </w:p>
    <w:p w:rsidR="00A946B0" w:rsidRPr="00A946B0" w:rsidRDefault="00A946B0" w:rsidP="00A946B0">
      <w:pPr>
        <w:numPr>
          <w:ilvl w:val="0"/>
          <w:numId w:val="6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Высокое жонглирование, каждый раз посылая волан вверх как можно выше,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выполнением от 1 до 3 круговых вращений левой рукой в плечевом суставе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вариантах или приседания с касанием свободной рукой пола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после удара по волану.</w:t>
      </w:r>
    </w:p>
    <w:p w:rsidR="00A946B0" w:rsidRPr="00A946B0" w:rsidRDefault="00A946B0" w:rsidP="00A946B0">
      <w:pPr>
        <w:numPr>
          <w:ilvl w:val="0"/>
          <w:numId w:val="5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воланом, ударяя по нему открытой стороной ракетки за спиной.</w:t>
      </w:r>
    </w:p>
    <w:p w:rsidR="00A946B0" w:rsidRPr="00A946B0" w:rsidRDefault="00A946B0" w:rsidP="00A946B0">
      <w:pPr>
        <w:numPr>
          <w:ilvl w:val="0"/>
          <w:numId w:val="6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воланом, ударяя по нему открытой стороной ракетки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ногами.</w:t>
      </w:r>
    </w:p>
    <w:p w:rsidR="00A946B0" w:rsidRPr="00A946B0" w:rsidRDefault="00A946B0" w:rsidP="00A946B0">
      <w:pPr>
        <w:numPr>
          <w:ilvl w:val="0"/>
          <w:numId w:val="5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в парах, применяя удары из-за спины и между ногами.</w:t>
      </w:r>
    </w:p>
    <w:p w:rsidR="00A946B0" w:rsidRPr="00A946B0" w:rsidRDefault="00A946B0" w:rsidP="00A946B0">
      <w:pPr>
        <w:numPr>
          <w:ilvl w:val="0"/>
          <w:numId w:val="6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воланом, поочередно ударяя ракеткой за спиной и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ногами.</w:t>
      </w:r>
    </w:p>
    <w:p w:rsidR="00A946B0" w:rsidRPr="00A946B0" w:rsidRDefault="00A946B0" w:rsidP="00A946B0">
      <w:pPr>
        <w:numPr>
          <w:ilvl w:val="0"/>
          <w:numId w:val="5"/>
        </w:numPr>
        <w:shd w:val="clear" w:color="auto" w:fill="FFFFFF"/>
        <w:tabs>
          <w:tab w:val="left" w:pos="754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парах двумя и тремя воланами.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Возможные ошибки</w:t>
      </w:r>
    </w:p>
    <w:p w:rsidR="00A946B0" w:rsidRPr="00A946B0" w:rsidRDefault="00A946B0" w:rsidP="00A946B0">
      <w:pPr>
        <w:numPr>
          <w:ilvl w:val="0"/>
          <w:numId w:val="2"/>
        </w:numPr>
        <w:shd w:val="clear" w:color="auto" w:fill="FFFFFF"/>
        <w:tabs>
          <w:tab w:val="left" w:pos="739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Неправильный хват ракетки;</w:t>
      </w:r>
    </w:p>
    <w:p w:rsidR="00A946B0" w:rsidRPr="00A946B0" w:rsidRDefault="00A946B0" w:rsidP="00A946B0">
      <w:pPr>
        <w:numPr>
          <w:ilvl w:val="0"/>
          <w:numId w:val="2"/>
        </w:numPr>
        <w:shd w:val="clear" w:color="auto" w:fill="FFFFFF"/>
        <w:tabs>
          <w:tab w:val="left" w:pos="739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ракетка находится на уровне головы и выше, а не на уровне пояса;</w:t>
      </w:r>
    </w:p>
    <w:p w:rsidR="00A946B0" w:rsidRPr="00A946B0" w:rsidRDefault="00A946B0" w:rsidP="00A946B0">
      <w:pPr>
        <w:numPr>
          <w:ilvl w:val="0"/>
          <w:numId w:val="2"/>
        </w:numPr>
        <w:shd w:val="clear" w:color="auto" w:fill="FFFFFF"/>
        <w:tabs>
          <w:tab w:val="left" w:pos="739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высоко поднят локоть;</w:t>
      </w:r>
    </w:p>
    <w:p w:rsidR="00A946B0" w:rsidRPr="00A946B0" w:rsidRDefault="00A946B0" w:rsidP="00A946B0">
      <w:pPr>
        <w:numPr>
          <w:ilvl w:val="0"/>
          <w:numId w:val="2"/>
        </w:numPr>
        <w:shd w:val="clear" w:color="auto" w:fill="FFFFFF"/>
        <w:tabs>
          <w:tab w:val="left" w:pos="739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ракеткой выполняются очень быстро;</w:t>
      </w:r>
    </w:p>
    <w:p w:rsidR="00A946B0" w:rsidRPr="00A946B0" w:rsidRDefault="00A946B0" w:rsidP="00A946B0">
      <w:pPr>
        <w:numPr>
          <w:ilvl w:val="0"/>
          <w:numId w:val="2"/>
        </w:numPr>
        <w:shd w:val="clear" w:color="auto" w:fill="FFFFFF"/>
        <w:tabs>
          <w:tab w:val="left" w:pos="739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 не перемещается по площадке, чтобы удобнее расположиться по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отношению к волану;</w:t>
      </w:r>
    </w:p>
    <w:p w:rsidR="00A946B0" w:rsidRPr="00A946B0" w:rsidRDefault="00A946B0" w:rsidP="00A946B0">
      <w:pPr>
        <w:numPr>
          <w:ilvl w:val="0"/>
          <w:numId w:val="2"/>
        </w:numPr>
        <w:shd w:val="clear" w:color="auto" w:fill="FFFFFF"/>
        <w:tabs>
          <w:tab w:val="left" w:pos="739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выполняется на одном месте;</w:t>
      </w:r>
    </w:p>
    <w:p w:rsidR="00A946B0" w:rsidRPr="00A946B0" w:rsidRDefault="00A946B0" w:rsidP="00A946B0">
      <w:pPr>
        <w:numPr>
          <w:ilvl w:val="0"/>
          <w:numId w:val="2"/>
        </w:numPr>
        <w:shd w:val="clear" w:color="auto" w:fill="FFFFFF"/>
        <w:tabs>
          <w:tab w:val="left" w:pos="739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у игрока отсутствует чувство расстояния до волана.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теннисным мячом</w:t>
      </w:r>
    </w:p>
    <w:p w:rsidR="00A946B0" w:rsidRPr="00A946B0" w:rsidRDefault="00A946B0" w:rsidP="00A946B0">
      <w:pPr>
        <w:numPr>
          <w:ilvl w:val="0"/>
          <w:numId w:val="7"/>
        </w:numPr>
        <w:shd w:val="clear" w:color="auto" w:fill="FFFFFF"/>
        <w:tabs>
          <w:tab w:val="left" w:pos="298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теннисного мяча в парах, постепенно увеличивая силу броска и сокращая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дистанцию - от 12 до 7 м.</w:t>
      </w:r>
    </w:p>
    <w:p w:rsidR="00A946B0" w:rsidRPr="00A946B0" w:rsidRDefault="00A946B0" w:rsidP="00A946B0">
      <w:pPr>
        <w:numPr>
          <w:ilvl w:val="0"/>
          <w:numId w:val="7"/>
        </w:numPr>
        <w:shd w:val="clear" w:color="auto" w:fill="FFFFFF"/>
        <w:tabs>
          <w:tab w:val="left" w:pos="298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теннисного мяча в сторону от партнера на 1,5-2 м с последующей ловлей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рукой.</w:t>
      </w:r>
    </w:p>
    <w:p w:rsidR="00A946B0" w:rsidRPr="00A946B0" w:rsidRDefault="00A946B0" w:rsidP="00A946B0">
      <w:pPr>
        <w:numPr>
          <w:ilvl w:val="0"/>
          <w:numId w:val="7"/>
        </w:numPr>
        <w:shd w:val="clear" w:color="auto" w:fill="FFFFFF"/>
        <w:tabs>
          <w:tab w:val="left" w:pos="298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двух теннисных мячей поочередно, постепенно уменьшая интервалы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и вторым броском.</w:t>
      </w:r>
    </w:p>
    <w:p w:rsidR="00A946B0" w:rsidRPr="00A946B0" w:rsidRDefault="00A946B0" w:rsidP="00A946B0">
      <w:pPr>
        <w:numPr>
          <w:ilvl w:val="0"/>
          <w:numId w:val="7"/>
        </w:numPr>
        <w:shd w:val="clear" w:color="auto" w:fill="FFFFFF"/>
        <w:tabs>
          <w:tab w:val="left" w:pos="298"/>
        </w:tabs>
        <w:ind w:left="-709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двух теннисных мячей в разные стороны, но не дальше 1-1,5 м от партнера,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и без указания сторон.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этих упражнений необходимо внимательно наблюдать за действиями партнера, за летящим мячом, продумывая ответные действия.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физических качеств у бадминтониста 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гибкости</w:t>
      </w:r>
    </w:p>
    <w:p w:rsidR="00A946B0" w:rsidRP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для развития гибкости у бадминтониста представлены на </w:t>
      </w:r>
      <w:r w:rsidRPr="00A94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рис. 6.</w:t>
      </w:r>
    </w:p>
    <w:p w:rsidR="00A946B0" w:rsidRDefault="00A946B0" w:rsidP="00A946B0">
      <w:pPr>
        <w:shd w:val="clear" w:color="auto" w:fill="FFFFFF"/>
        <w:ind w:left="426" w:right="600"/>
        <w:jc w:val="center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19400" cy="34544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Рис. 6.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Упражнения для развития гибкости</w:t>
      </w:r>
    </w:p>
    <w:p w:rsidR="00A946B0" w:rsidRPr="00047153" w:rsidRDefault="00A946B0" w:rsidP="00A946B0">
      <w:pPr>
        <w:numPr>
          <w:ilvl w:val="0"/>
          <w:numId w:val="9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Наклоны туловища вперед, выводя руки за спину вверх.</w:t>
      </w:r>
    </w:p>
    <w:p w:rsidR="00A946B0" w:rsidRPr="00047153" w:rsidRDefault="00A946B0" w:rsidP="00A946B0">
      <w:pPr>
        <w:numPr>
          <w:ilvl w:val="0"/>
          <w:numId w:val="9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Повороты туловища в наклоне.</w:t>
      </w:r>
    </w:p>
    <w:p w:rsidR="00A946B0" w:rsidRPr="00047153" w:rsidRDefault="00A946B0" w:rsidP="00A946B0">
      <w:pPr>
        <w:numPr>
          <w:ilvl w:val="0"/>
          <w:numId w:val="9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Наклоны вперед и назад.</w:t>
      </w:r>
    </w:p>
    <w:p w:rsidR="00A946B0" w:rsidRPr="00047153" w:rsidRDefault="00A946B0" w:rsidP="00A946B0">
      <w:pPr>
        <w:numPr>
          <w:ilvl w:val="0"/>
          <w:numId w:val="9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Коснуться носков из положения лежа.</w:t>
      </w:r>
    </w:p>
    <w:p w:rsidR="00A946B0" w:rsidRPr="00047153" w:rsidRDefault="00A946B0" w:rsidP="00A946B0">
      <w:pPr>
        <w:numPr>
          <w:ilvl w:val="0"/>
          <w:numId w:val="9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Махи руками.</w:t>
      </w:r>
    </w:p>
    <w:p w:rsidR="00A946B0" w:rsidRPr="00047153" w:rsidRDefault="00A946B0" w:rsidP="00A946B0">
      <w:pPr>
        <w:numPr>
          <w:ilvl w:val="0"/>
          <w:numId w:val="9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Прогибы туловища назад, стоя у шведской стенки.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7-8.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Повороты с вращением и сгибанием кистей. То же с мячом.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9-10. 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Упражнения на сгибание и разгибание туловища в положении лежа на спине и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животе.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11-12.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Вращения в тазобедренном суставе и вращения туловищем.</w:t>
      </w:r>
    </w:p>
    <w:p w:rsidR="00A946B0" w:rsidRPr="00047153" w:rsidRDefault="00A946B0" w:rsidP="00A946B0">
      <w:pPr>
        <w:numPr>
          <w:ilvl w:val="0"/>
          <w:numId w:val="10"/>
        </w:numPr>
        <w:shd w:val="clear" w:color="auto" w:fill="FFFFFF"/>
        <w:tabs>
          <w:tab w:val="left" w:pos="40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Наклоны туловища в стороны.</w:t>
      </w:r>
    </w:p>
    <w:p w:rsidR="00A946B0" w:rsidRPr="00047153" w:rsidRDefault="00A946B0" w:rsidP="00A946B0">
      <w:pPr>
        <w:numPr>
          <w:ilvl w:val="0"/>
          <w:numId w:val="10"/>
        </w:numPr>
        <w:shd w:val="clear" w:color="auto" w:fill="FFFFFF"/>
        <w:tabs>
          <w:tab w:val="left" w:pos="40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Пружинистые приседания в выпаде.</w:t>
      </w:r>
    </w:p>
    <w:p w:rsidR="00A946B0" w:rsidRPr="00047153" w:rsidRDefault="00A946B0" w:rsidP="00A946B0">
      <w:pPr>
        <w:numPr>
          <w:ilvl w:val="0"/>
          <w:numId w:val="10"/>
        </w:numPr>
        <w:shd w:val="clear" w:color="auto" w:fill="FFFFFF"/>
        <w:tabs>
          <w:tab w:val="left" w:pos="40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Выпрыгивания вверх из приседа.</w:t>
      </w:r>
    </w:p>
    <w:p w:rsidR="00A946B0" w:rsidRPr="00047153" w:rsidRDefault="00A946B0" w:rsidP="00A946B0">
      <w:pPr>
        <w:numPr>
          <w:ilvl w:val="0"/>
          <w:numId w:val="10"/>
        </w:numPr>
        <w:shd w:val="clear" w:color="auto" w:fill="FFFFFF"/>
        <w:tabs>
          <w:tab w:val="left" w:pos="40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Прыжки с поворотами.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Упражнения для развития силы 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Упражнения без отягощений</w:t>
      </w:r>
    </w:p>
    <w:p w:rsidR="00A946B0" w:rsidRPr="00047153" w:rsidRDefault="00A946B0" w:rsidP="00A946B0">
      <w:pPr>
        <w:framePr w:h="255" w:hRule="exact" w:hSpace="38" w:wrap="notBeside" w:vAnchor="text" w:hAnchor="text" w:x="2363" w:y="2915"/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Рис. 7.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Упражнения для развития мышц рук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рис. 7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представлены простейшие упражнения, которые помогут укрепить мышцы рук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бадминтониста без использования отягощений.</w:t>
      </w: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5400" cy="774700"/>
            <wp:effectExtent l="1905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4715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Последовательные и разноименные круговые движения руками в 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плоскостях.</w:t>
      </w:r>
    </w:p>
    <w:p w:rsidR="00A946B0" w:rsidRPr="00047153" w:rsidRDefault="00A946B0" w:rsidP="00A946B0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Круговые движения руками.</w:t>
      </w:r>
    </w:p>
    <w:p w:rsidR="00A946B0" w:rsidRPr="00047153" w:rsidRDefault="00A946B0" w:rsidP="00A946B0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Сгибание и разгибание рук в локтевом суставе.</w:t>
      </w:r>
    </w:p>
    <w:p w:rsidR="00A946B0" w:rsidRPr="00047153" w:rsidRDefault="00A946B0" w:rsidP="00A946B0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Различные движения в лучезапястном суставе с ракеткой.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Упражнения с отягощениями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качестве отягощения можно использовать гантели весом 1-2 кг или булавы весом </w:t>
      </w:r>
      <w:r w:rsidRPr="000471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200-500 г (см.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рис. 8).</w:t>
      </w: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825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Рис. 8.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Упражнения с отягощением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numPr>
          <w:ilvl w:val="0"/>
          <w:numId w:val="12"/>
        </w:numPr>
        <w:shd w:val="clear" w:color="auto" w:fill="FFFFFF"/>
        <w:tabs>
          <w:tab w:val="left" w:pos="283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Круговые движения во всех плоскостях.</w:t>
      </w:r>
    </w:p>
    <w:p w:rsidR="00A946B0" w:rsidRPr="00047153" w:rsidRDefault="00A946B0" w:rsidP="00A946B0">
      <w:pPr>
        <w:numPr>
          <w:ilvl w:val="0"/>
          <w:numId w:val="12"/>
        </w:numPr>
        <w:shd w:val="clear" w:color="auto" w:fill="FFFFFF"/>
        <w:tabs>
          <w:tab w:val="left" w:pos="283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Поочередные круговые движения каждой рукой.</w:t>
      </w:r>
    </w:p>
    <w:p w:rsidR="00A946B0" w:rsidRPr="00047153" w:rsidRDefault="00A946B0" w:rsidP="00A946B0">
      <w:pPr>
        <w:numPr>
          <w:ilvl w:val="0"/>
          <w:numId w:val="12"/>
        </w:numPr>
        <w:shd w:val="clear" w:color="auto" w:fill="FFFFFF"/>
        <w:tabs>
          <w:tab w:val="left" w:pos="283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Круговые движения кистью и движения по «восьмерке».</w:t>
      </w:r>
    </w:p>
    <w:p w:rsidR="00A946B0" w:rsidRPr="00047153" w:rsidRDefault="00A946B0" w:rsidP="00A946B0">
      <w:pPr>
        <w:numPr>
          <w:ilvl w:val="0"/>
          <w:numId w:val="12"/>
        </w:numPr>
        <w:shd w:val="clear" w:color="auto" w:fill="FFFFFF"/>
        <w:tabs>
          <w:tab w:val="left" w:pos="283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Круговые движения и движения локтевого сустава по «восьмерке».</w:t>
      </w: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Упражнения для развития быстроты</w:t>
      </w:r>
    </w:p>
    <w:p w:rsidR="00A946B0" w:rsidRPr="00047153" w:rsidRDefault="00A946B0" w:rsidP="00A946B0">
      <w:pPr>
        <w:numPr>
          <w:ilvl w:val="0"/>
          <w:numId w:val="13"/>
        </w:numPr>
        <w:shd w:val="clear" w:color="auto" w:fill="FFFFFF"/>
        <w:tabs>
          <w:tab w:val="left" w:pos="27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Имитация техники ударов слева.</w:t>
      </w:r>
    </w:p>
    <w:p w:rsidR="00A946B0" w:rsidRPr="00047153" w:rsidRDefault="00A946B0" w:rsidP="00A946B0">
      <w:pPr>
        <w:numPr>
          <w:ilvl w:val="0"/>
          <w:numId w:val="13"/>
        </w:numPr>
        <w:shd w:val="clear" w:color="auto" w:fill="FFFFFF"/>
        <w:tabs>
          <w:tab w:val="left" w:pos="278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техники высоких ударов от сетки с выпадом вперед и возвращение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основную стойку (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см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04715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рис. 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9).</w:t>
      </w:r>
    </w:p>
    <w:p w:rsidR="00A946B0" w:rsidRPr="00047153" w:rsidRDefault="00A946B0" w:rsidP="00A946B0">
      <w:pPr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Возможные ошибки</w:t>
      </w:r>
    </w:p>
    <w:p w:rsidR="00A946B0" w:rsidRPr="00047153" w:rsidRDefault="00A946B0" w:rsidP="00A946B0">
      <w:pPr>
        <w:numPr>
          <w:ilvl w:val="0"/>
          <w:numId w:val="14"/>
        </w:numPr>
        <w:shd w:val="clear" w:color="auto" w:fill="FFFFFF"/>
        <w:tabs>
          <w:tab w:val="left" w:pos="715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Неправильный хват ракетки;</w:t>
      </w:r>
    </w:p>
    <w:p w:rsidR="00A946B0" w:rsidRPr="00047153" w:rsidRDefault="00A946B0" w:rsidP="00A946B0">
      <w:pPr>
        <w:numPr>
          <w:ilvl w:val="0"/>
          <w:numId w:val="14"/>
        </w:numPr>
        <w:shd w:val="clear" w:color="auto" w:fill="FFFFFF"/>
        <w:tabs>
          <w:tab w:val="left" w:pos="715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ученик смотрит на сетку, а не на волан;</w:t>
      </w:r>
    </w:p>
    <w:p w:rsidR="00A946B0" w:rsidRPr="00047153" w:rsidRDefault="00A946B0" w:rsidP="00A946B0">
      <w:pPr>
        <w:numPr>
          <w:ilvl w:val="0"/>
          <w:numId w:val="14"/>
        </w:numPr>
        <w:shd w:val="clear" w:color="auto" w:fill="FFFFFF"/>
        <w:tabs>
          <w:tab w:val="left" w:pos="715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ученик не находится в игровой стойке до удара или не возвращается в игровую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стойку после удара;</w:t>
      </w:r>
    </w:p>
    <w:p w:rsidR="00A946B0" w:rsidRPr="00047153" w:rsidRDefault="00A946B0" w:rsidP="00A946B0">
      <w:pPr>
        <w:numPr>
          <w:ilvl w:val="0"/>
          <w:numId w:val="14"/>
        </w:numPr>
        <w:shd w:val="clear" w:color="auto" w:fill="FFFFFF"/>
        <w:tabs>
          <w:tab w:val="left" w:pos="715"/>
        </w:tabs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ученик неправильно выполняет выпад вперед.</w:t>
      </w:r>
    </w:p>
    <w:p w:rsidR="00A946B0" w:rsidRPr="00047153" w:rsidRDefault="00A946B0" w:rsidP="00A946B0">
      <w:pPr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191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0" w:rsidRPr="00047153" w:rsidRDefault="00A946B0" w:rsidP="00A946B0">
      <w:pPr>
        <w:framePr w:h="254" w:hRule="exact" w:hSpace="38" w:wrap="notBeside" w:vAnchor="text" w:hAnchor="page" w:x="3163" w:y="265"/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Рис. 9.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Упражнение для развития быстроты</w:t>
      </w:r>
    </w:p>
    <w:p w:rsidR="00A946B0" w:rsidRPr="00047153" w:rsidRDefault="00A946B0" w:rsidP="00A946B0">
      <w:pPr>
        <w:tabs>
          <w:tab w:val="left" w:pos="2860"/>
        </w:tabs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946B0" w:rsidRDefault="00A946B0" w:rsidP="00A946B0">
      <w:pPr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946B0" w:rsidRPr="00A946B0" w:rsidRDefault="00A946B0" w:rsidP="00A946B0">
      <w:pPr>
        <w:shd w:val="clear" w:color="auto" w:fill="FFFFFF"/>
        <w:ind w:left="-709" w:right="-2" w:firstLine="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46B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</w:rPr>
        <w:lastRenderedPageBreak/>
        <w:t>Советы начинающим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 сжимайте крепко рукоятку ракетки - держите ее естественно,</w:t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свободно, но достаточно плотно.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меняйте способы хвата ракетки - держите ее одним наиболее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удобным для себя способом.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первых этапах обучения не спешите отбивать волан: благодаря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равномерно замедленному полету его можно успеть отразить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вовремя, следовательно, более точно. Все внимание обращайте на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точность ударов по волану, посылая его в заданном направлении и</w:t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сопровождая взглядом траекторию движения головки волана.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начала обучения вырабатывайте у себя привычку смотреть на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волан, сопровождая его 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взглядом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как в полете, так и в момент</w:t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встречи его ракеткой. Это позволит выработать точность удара.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начале обучения обращайте больше внимания на выработку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правильной стойки и формирование умения передвигаться по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площадке.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Выполняя подачу, не спешите - сосредоточьтесь, правильно</w:t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выберите вид подачи и проверьте готовность соперника к приему.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 разучивании того или иного удара предварительно</w:t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отработайте его путем многократного повторения без волана, т.е.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имитации техники удара.</w:t>
      </w:r>
    </w:p>
    <w:p w:rsidR="00A946B0" w:rsidRPr="00047153" w:rsidRDefault="00A946B0" w:rsidP="00A946B0">
      <w:pPr>
        <w:numPr>
          <w:ilvl w:val="0"/>
          <w:numId w:val="15"/>
        </w:numPr>
        <w:shd w:val="clear" w:color="auto" w:fill="FFFFFF"/>
        <w:tabs>
          <w:tab w:val="left" w:pos="355"/>
        </w:tabs>
        <w:ind w:left="-709" w:right="-2" w:firstLine="9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 отчаивайтесь, если у вас не получается какой-нибудь удар:</w:t>
      </w:r>
      <w:r w:rsidRPr="000471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необходимо проявить выдержку. Многократным повторением</w:t>
      </w:r>
      <w:r w:rsidRPr="000471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можно добиться уверенного и точного выполнения любого удара.</w:t>
      </w:r>
    </w:p>
    <w:p w:rsid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A946B0" w:rsidRDefault="00A946B0" w:rsidP="00A946B0">
      <w:pPr>
        <w:pStyle w:val="a6"/>
        <w:shd w:val="clear" w:color="auto" w:fill="FFFFFF"/>
        <w:ind w:left="284"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6"/>
          <w:szCs w:val="36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pacing w:val="-13"/>
          <w:sz w:val="36"/>
          <w:szCs w:val="36"/>
        </w:rPr>
        <w:t>Настольный теннис.</w:t>
      </w:r>
    </w:p>
    <w:p w:rsidR="00A946B0" w:rsidRDefault="00A946B0" w:rsidP="00A946B0">
      <w:pPr>
        <w:pStyle w:val="a6"/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Вводная часть 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(История): </w:t>
      </w:r>
      <w:r w:rsidRPr="00A946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Настольный теннис (пинг-понг) 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вид 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спорта,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спортивная игра, основанная на перекидывании специального мяча ракетками через игровой стол с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сеткой по определённым правилам. Целью игроков является достижение ситуации, когда 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мяч не будет отбит противником или же, отбитый мяч из-за слишком большого динамического усилия перелетит за территорию стола игрока. Главные международные турниры — 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чемпионат мира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Олимпийские игры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946B0" w:rsidRDefault="00A946B0" w:rsidP="00A946B0">
      <w:pPr>
        <w:pStyle w:val="a6"/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Впервые название «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Пинг-Понг</w:t>
      </w:r>
      <w:proofErr w:type="spellEnd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стало </w:t>
      </w:r>
      <w:proofErr w:type="gramStart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встречаться</w:t>
      </w:r>
      <w:proofErr w:type="gramEnd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начиная с </w:t>
      </w:r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1901 года</w:t>
      </w:r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(до этого в ходу были аналогичные по интонациям названия: </w:t>
      </w:r>
      <w:proofErr w:type="gramStart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Флим-Флам</w:t>
      </w:r>
      <w:proofErr w:type="spellEnd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«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Виф-Ваф</w:t>
      </w:r>
      <w:proofErr w:type="spellEnd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а также </w:t>
      </w:r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Госсима</w:t>
      </w:r>
      <w:proofErr w:type="spellEnd"/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»).</w:t>
      </w:r>
      <w:proofErr w:type="gramEnd"/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Джон 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Джаквес</w:t>
      </w:r>
      <w:proofErr w:type="spellEnd"/>
      <w:r w:rsidRPr="00A94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зарегистрировал придуманное название. Оно получилось из </w:t>
      </w:r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 двух звуков: «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>пинг</w:t>
      </w:r>
      <w:proofErr w:type="spellEnd"/>
      <w:r w:rsidRPr="00A9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— звук, издаваемый мячом, когда он ударяется о ракетку, и </w:t>
      </w:r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понг</w:t>
      </w:r>
      <w:proofErr w:type="spellEnd"/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— когда мяч отскакивает от стола. В дальнейшем название было продано братьям </w:t>
      </w:r>
      <w:proofErr w:type="spellStart"/>
      <w:r w:rsidRPr="00A946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Паркер.</w:t>
      </w:r>
      <w:proofErr w:type="spellEnd"/>
    </w:p>
    <w:p w:rsidR="00A946B0" w:rsidRDefault="00A946B0" w:rsidP="00A946B0">
      <w:pPr>
        <w:pStyle w:val="a6"/>
        <w:shd w:val="clear" w:color="auto" w:fill="FFFFFF"/>
        <w:ind w:left="-709" w:right="-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A946B0" w:rsidRPr="00A946B0" w:rsidRDefault="00A946B0" w:rsidP="00A946B0">
      <w:pPr>
        <w:pStyle w:val="a6"/>
        <w:shd w:val="clear" w:color="auto" w:fill="FFFFFF"/>
        <w:ind w:left="-709" w:right="-2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A946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Основные даты</w:t>
      </w:r>
    </w:p>
    <w:p w:rsidR="00A946B0" w:rsidRPr="00047153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1926 году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Международная федерация настольного тенниса.</w:t>
      </w:r>
    </w:p>
    <w:p w:rsid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1927 году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СССР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организованы показательные игры делегации английских рабочих.</w:t>
      </w:r>
    </w:p>
    <w:p w:rsidR="00A946B0" w:rsidRP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Pr="00A946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1954 году</w:t>
      </w:r>
      <w:r w:rsidRPr="00A946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федерация настольного тенниса СССР вступает в </w:t>
      </w:r>
      <w:r w:rsidRPr="00A946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Международную федерацию </w:t>
      </w:r>
      <w:r w:rsidRPr="00A946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настольного тенниса.</w:t>
      </w:r>
    </w:p>
    <w:p w:rsidR="00A946B0" w:rsidRPr="00047153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1969 году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чемпионате мира в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Мюнхене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спортсменки СССР выиграли две первые 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золотые медали — в женской паре (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Зоя </w:t>
      </w:r>
      <w:proofErr w:type="spellStart"/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Руднова</w:t>
      </w:r>
      <w:proofErr w:type="spellEnd"/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Светлана Фёдорова-Гринберг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 и в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команде.</w:t>
      </w:r>
    </w:p>
    <w:p w:rsidR="00A946B0" w:rsidRPr="00047153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1975 году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чемпионате мира в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Калькутте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спортсмены СССР выиграли свою третью 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золотую медаль — в смешанной паре (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Станислав </w:t>
      </w:r>
      <w:proofErr w:type="spellStart"/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Гомозков</w:t>
      </w:r>
      <w:proofErr w:type="spellEnd"/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Татьяна </w:t>
      </w:r>
      <w:proofErr w:type="spellStart"/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Фердман-Кутергина</w:t>
      </w:r>
      <w:proofErr w:type="spellEnd"/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A946B0" w:rsidRPr="00047153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1988 году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Олимпийских играх в Сеуле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настольный теннис становится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олимпийским видом спорта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A946B0" w:rsidRPr="00047153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Теория</w:t>
      </w:r>
    </w:p>
    <w:p w:rsidR="00A946B0" w:rsidRPr="00047153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Несколько слов о характере основных ударов в настольном теннисе. Удары (а также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подачи), которые игрок наносит по мячу справа или слева от себя, называются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соответственно ударами (подачами) справа и ударами (подачами) слева. Мяч, очень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 перелетающий через сетку и высоко отпрыгивающий от поверхности стола, </w:t>
      </w:r>
      <w:r w:rsidRPr="000471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называется «свечой»; ее в большинстве случаев «убивают» специфическим сильным 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ударом — «</w:t>
      </w:r>
      <w:proofErr w:type="spellStart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смешем</w:t>
      </w:r>
      <w:proofErr w:type="spellEnd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Удар, после которого мяч, перелетевший через сетку, падает </w:t>
      </w:r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поблизости от нее и имеет короткий низкий отскок, именуется </w:t>
      </w:r>
      <w:proofErr w:type="gramStart"/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укороченным</w:t>
      </w:r>
      <w:proofErr w:type="gramEnd"/>
      <w:r w:rsidRPr="00047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946B0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6B0" w:rsidRPr="00047153" w:rsidRDefault="00A946B0" w:rsidP="00A946B0">
      <w:pPr>
        <w:pStyle w:val="a6"/>
        <w:shd w:val="clear" w:color="auto" w:fill="FFFFFF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Удары подразделяются на нападающие, выжидающие и защитные; на сильные, средние и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слабые; на длинные и короткие; на косые и прямые; на быстрые и медленные и т. д. Если </w:t>
      </w: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удар не придает мячу никакого вращения, он называется плоским.</w:t>
      </w:r>
      <w:proofErr w:type="gramEnd"/>
    </w:p>
    <w:p w:rsidR="00A946B0" w:rsidRPr="00047153" w:rsidRDefault="00A946B0" w:rsidP="00A946B0">
      <w:pPr>
        <w:tabs>
          <w:tab w:val="left" w:pos="6100"/>
        </w:tabs>
        <w:ind w:left="-709" w:right="-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946B0" w:rsidRPr="00047153" w:rsidRDefault="00A946B0" w:rsidP="00A946B0">
      <w:pPr>
        <w:shd w:val="clear" w:color="auto" w:fill="FFFFFF"/>
        <w:ind w:left="-567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1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зависимости от вращения, придаваемого мячу с помощью того или иного удара,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71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различают крученые и резаные удары. Вращение мяча имеет в настольном теннисе очень большое значение.</w:t>
      </w:r>
    </w:p>
    <w:p w:rsidR="00A946B0" w:rsidRDefault="00A946B0" w:rsidP="00A946B0">
      <w:pPr>
        <w:shd w:val="clear" w:color="auto" w:fill="FFFFFF"/>
        <w:ind w:left="-567"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6B0" w:rsidRPr="00047153" w:rsidRDefault="00A946B0" w:rsidP="00A946B0">
      <w:pPr>
        <w:shd w:val="clear" w:color="auto" w:fill="FFFFFF"/>
        <w:ind w:left="-567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6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Задание:</w:t>
      </w:r>
      <w:r w:rsidRPr="0004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игровых действий в бадминтоне и настольном теннисе.</w:t>
      </w:r>
    </w:p>
    <w:p w:rsidR="00A946B0" w:rsidRPr="00047153" w:rsidRDefault="00A946B0" w:rsidP="00A946B0">
      <w:pPr>
        <w:shd w:val="clear" w:color="auto" w:fill="FFFFFF"/>
        <w:ind w:left="426" w:right="600"/>
        <w:jc w:val="center"/>
        <w:rPr>
          <w:rFonts w:ascii="Times New Roman" w:hAnsi="Times New Roman" w:cs="Times New Roman"/>
          <w:sz w:val="28"/>
          <w:szCs w:val="28"/>
        </w:rPr>
      </w:pPr>
    </w:p>
    <w:p w:rsidR="00A946B0" w:rsidRPr="00A946B0" w:rsidRDefault="00A946B0" w:rsidP="00A946B0">
      <w:pPr>
        <w:shd w:val="clear" w:color="auto" w:fill="FFFFFF"/>
        <w:ind w:left="-709" w:right="-285" w:firstLine="709"/>
        <w:jc w:val="center"/>
      </w:pPr>
    </w:p>
    <w:sectPr w:rsidR="00A946B0" w:rsidRPr="00A946B0" w:rsidSect="00C164B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24D98E"/>
    <w:lvl w:ilvl="0">
      <w:numFmt w:val="bullet"/>
      <w:lvlText w:val="*"/>
      <w:lvlJc w:val="left"/>
    </w:lvl>
  </w:abstractNum>
  <w:abstractNum w:abstractNumId="1">
    <w:nsid w:val="0AE063F3"/>
    <w:multiLevelType w:val="singleLevel"/>
    <w:tmpl w:val="6242010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>
    <w:nsid w:val="11BB7449"/>
    <w:multiLevelType w:val="singleLevel"/>
    <w:tmpl w:val="EA149598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3">
    <w:nsid w:val="12480005"/>
    <w:multiLevelType w:val="singleLevel"/>
    <w:tmpl w:val="BEF8E0A4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4">
    <w:nsid w:val="131B3907"/>
    <w:multiLevelType w:val="singleLevel"/>
    <w:tmpl w:val="E6640CE4"/>
    <w:lvl w:ilvl="0">
      <w:start w:val="1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">
    <w:nsid w:val="2515602E"/>
    <w:multiLevelType w:val="singleLevel"/>
    <w:tmpl w:val="D8C22342"/>
    <w:lvl w:ilvl="0">
      <w:start w:val="2"/>
      <w:numFmt w:val="decimal"/>
      <w:lvlText w:val="%1)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6">
    <w:nsid w:val="32C8525C"/>
    <w:multiLevelType w:val="singleLevel"/>
    <w:tmpl w:val="D0F033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423E0038"/>
    <w:multiLevelType w:val="singleLevel"/>
    <w:tmpl w:val="3CB6747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8">
    <w:nsid w:val="45144815"/>
    <w:multiLevelType w:val="singleLevel"/>
    <w:tmpl w:val="4734F0FE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">
    <w:nsid w:val="65B46FF2"/>
    <w:multiLevelType w:val="singleLevel"/>
    <w:tmpl w:val="B70A957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6BC062EA"/>
    <w:multiLevelType w:val="singleLevel"/>
    <w:tmpl w:val="D180CE4C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1">
    <w:nsid w:val="72811F1A"/>
    <w:multiLevelType w:val="singleLevel"/>
    <w:tmpl w:val="B68EEF36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64B9"/>
    <w:rsid w:val="00404AE8"/>
    <w:rsid w:val="00A86178"/>
    <w:rsid w:val="00A946B0"/>
    <w:rsid w:val="00C1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4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CCEC-40AD-47AC-8730-B0F82B8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2012-03-15T08:24:00Z</dcterms:created>
  <dcterms:modified xsi:type="dcterms:W3CDTF">2012-03-15T08:52:00Z</dcterms:modified>
</cp:coreProperties>
</file>